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E85" w:rsidRPr="005F2FB3" w:rsidRDefault="00513E85" w:rsidP="00513E85">
      <w:pPr>
        <w:pStyle w:val="Heading5"/>
        <w:spacing w:after="0"/>
        <w:jc w:val="center"/>
        <w:rPr>
          <w:color w:val="FF0000"/>
          <w:sz w:val="28"/>
          <w:szCs w:val="28"/>
        </w:rPr>
      </w:pPr>
      <w:bookmarkStart w:id="0" w:name="OLE_LINK1"/>
      <w:r w:rsidRPr="005F2FB3">
        <w:rPr>
          <w:sz w:val="28"/>
          <w:szCs w:val="28"/>
        </w:rPr>
        <w:t>Town of West Bridgewater</w:t>
      </w:r>
    </w:p>
    <w:p w:rsidR="00513E85" w:rsidRPr="005F2FB3" w:rsidRDefault="00513E85" w:rsidP="00513E85">
      <w:pPr>
        <w:jc w:val="center"/>
        <w:rPr>
          <w:b/>
          <w:sz w:val="28"/>
          <w:szCs w:val="28"/>
        </w:rPr>
      </w:pPr>
      <w:r w:rsidRPr="005F2FB3">
        <w:rPr>
          <w:b/>
          <w:sz w:val="28"/>
          <w:szCs w:val="28"/>
        </w:rPr>
        <w:t>CONSERVATION COMMISSION</w:t>
      </w:r>
    </w:p>
    <w:p w:rsidR="00513E85" w:rsidRPr="005F2FB3" w:rsidRDefault="00513E85" w:rsidP="00513E85">
      <w:pPr>
        <w:jc w:val="center"/>
        <w:rPr>
          <w:b/>
          <w:sz w:val="28"/>
          <w:szCs w:val="28"/>
        </w:rPr>
      </w:pPr>
      <w:r w:rsidRPr="005F2FB3">
        <w:rPr>
          <w:b/>
          <w:sz w:val="28"/>
          <w:szCs w:val="28"/>
        </w:rPr>
        <w:t>1</w:t>
      </w:r>
      <w:r w:rsidRPr="005F2FB3">
        <w:rPr>
          <w:b/>
          <w:sz w:val="28"/>
          <w:szCs w:val="28"/>
          <w:vertAlign w:val="superscript"/>
        </w:rPr>
        <w:t>st</w:t>
      </w:r>
      <w:r w:rsidRPr="005F2FB3">
        <w:rPr>
          <w:b/>
          <w:sz w:val="28"/>
          <w:szCs w:val="28"/>
        </w:rPr>
        <w:t xml:space="preserve"> Fl. Conference Room, Town Hall </w:t>
      </w:r>
    </w:p>
    <w:p w:rsidR="00513E85" w:rsidRDefault="00513E85" w:rsidP="00513E85">
      <w:pPr>
        <w:tabs>
          <w:tab w:val="left" w:pos="540"/>
          <w:tab w:val="left" w:pos="1620"/>
          <w:tab w:val="left" w:pos="2160"/>
        </w:tabs>
        <w:jc w:val="center"/>
        <w:rPr>
          <w:b/>
          <w:szCs w:val="24"/>
        </w:rPr>
      </w:pPr>
      <w:r w:rsidRPr="005F2FB3">
        <w:rPr>
          <w:b/>
          <w:sz w:val="28"/>
          <w:szCs w:val="28"/>
        </w:rPr>
        <w:t xml:space="preserve"> 65 North Main Street</w:t>
      </w:r>
    </w:p>
    <w:p w:rsidR="00513E85" w:rsidRPr="004B02BB" w:rsidRDefault="00513E85" w:rsidP="00513E85">
      <w:pPr>
        <w:tabs>
          <w:tab w:val="left" w:pos="540"/>
          <w:tab w:val="left" w:pos="1620"/>
          <w:tab w:val="left" w:pos="2160"/>
        </w:tabs>
        <w:jc w:val="center"/>
        <w:rPr>
          <w:b/>
          <w:szCs w:val="24"/>
        </w:rPr>
      </w:pPr>
    </w:p>
    <w:p w:rsidR="00513E85" w:rsidRPr="008E3798" w:rsidRDefault="00513E85" w:rsidP="00513E85">
      <w:pPr>
        <w:tabs>
          <w:tab w:val="left" w:pos="540"/>
          <w:tab w:val="left" w:pos="1620"/>
          <w:tab w:val="left" w:pos="2160"/>
        </w:tabs>
        <w:jc w:val="center"/>
        <w:rPr>
          <w:b/>
          <w:sz w:val="28"/>
          <w:szCs w:val="28"/>
        </w:rPr>
      </w:pPr>
      <w:r w:rsidRPr="008E3798">
        <w:rPr>
          <w:b/>
          <w:sz w:val="28"/>
          <w:szCs w:val="28"/>
        </w:rPr>
        <w:t xml:space="preserve">  6 January 2015</w:t>
      </w:r>
    </w:p>
    <w:p w:rsidR="00513E85" w:rsidRDefault="00513E85" w:rsidP="00513E85">
      <w:pPr>
        <w:tabs>
          <w:tab w:val="left" w:pos="540"/>
          <w:tab w:val="left" w:pos="1440"/>
          <w:tab w:val="left" w:pos="1620"/>
        </w:tabs>
        <w:jc w:val="center"/>
        <w:rPr>
          <w:b/>
          <w:sz w:val="28"/>
          <w:szCs w:val="28"/>
          <w:u w:val="single"/>
        </w:rPr>
      </w:pPr>
      <w:r w:rsidRPr="005F2FB3">
        <w:rPr>
          <w:b/>
          <w:sz w:val="28"/>
          <w:szCs w:val="28"/>
        </w:rPr>
        <w:t xml:space="preserve">  </w:t>
      </w:r>
      <w:r w:rsidRPr="005F2FB3">
        <w:rPr>
          <w:b/>
          <w:sz w:val="28"/>
          <w:szCs w:val="28"/>
          <w:u w:val="single"/>
        </w:rPr>
        <w:t xml:space="preserve">Agenda </w:t>
      </w:r>
    </w:p>
    <w:p w:rsidR="00513E85" w:rsidRPr="005F2FB3" w:rsidRDefault="00513E85" w:rsidP="00513E85">
      <w:pPr>
        <w:tabs>
          <w:tab w:val="left" w:pos="540"/>
          <w:tab w:val="left" w:pos="1440"/>
          <w:tab w:val="left" w:pos="1620"/>
        </w:tabs>
        <w:jc w:val="center"/>
        <w:rPr>
          <w:b/>
          <w:szCs w:val="24"/>
          <w:u w:val="single"/>
        </w:rPr>
      </w:pPr>
    </w:p>
    <w:p w:rsidR="00513E85" w:rsidRPr="005F2FB3" w:rsidRDefault="00513E85" w:rsidP="00513E85">
      <w:pPr>
        <w:tabs>
          <w:tab w:val="left" w:pos="540"/>
          <w:tab w:val="left" w:pos="1440"/>
          <w:tab w:val="left" w:pos="1620"/>
        </w:tabs>
        <w:jc w:val="center"/>
        <w:rPr>
          <w:b/>
          <w:szCs w:val="24"/>
        </w:rPr>
      </w:pPr>
    </w:p>
    <w:p w:rsidR="00513E85" w:rsidRPr="005F2FB3" w:rsidRDefault="00513E85" w:rsidP="00513E85">
      <w:pPr>
        <w:tabs>
          <w:tab w:val="left" w:pos="540"/>
          <w:tab w:val="left" w:pos="1440"/>
          <w:tab w:val="left" w:pos="1620"/>
        </w:tabs>
        <w:jc w:val="both"/>
        <w:rPr>
          <w:szCs w:val="24"/>
        </w:rPr>
      </w:pPr>
      <w:r w:rsidRPr="005F2FB3">
        <w:rPr>
          <w:b/>
          <w:szCs w:val="24"/>
          <w:u w:val="single"/>
        </w:rPr>
        <w:t>6:30 PM</w:t>
      </w:r>
      <w:r w:rsidRPr="005F2FB3">
        <w:rPr>
          <w:b/>
          <w:szCs w:val="24"/>
        </w:rPr>
        <w:t xml:space="preserve">        Call to Order </w:t>
      </w:r>
      <w:r w:rsidRPr="005F2FB3">
        <w:rPr>
          <w:szCs w:val="24"/>
          <w:highlight w:val="yellow"/>
        </w:rPr>
        <w:t xml:space="preserve">  </w:t>
      </w:r>
      <w:r w:rsidRPr="005F2FB3">
        <w:rPr>
          <w:szCs w:val="24"/>
        </w:rPr>
        <w:t xml:space="preserve"> </w:t>
      </w:r>
    </w:p>
    <w:p w:rsidR="00513E85" w:rsidRDefault="00513E85" w:rsidP="00513E85">
      <w:pPr>
        <w:spacing w:before="240"/>
        <w:ind w:right="-540"/>
        <w:rPr>
          <w:szCs w:val="24"/>
        </w:rPr>
      </w:pPr>
      <w:r w:rsidRPr="005F2FB3">
        <w:rPr>
          <w:szCs w:val="24"/>
        </w:rPr>
        <w:t xml:space="preserve">Approve </w:t>
      </w:r>
      <w:r>
        <w:rPr>
          <w:szCs w:val="24"/>
        </w:rPr>
        <w:t xml:space="preserve">Minutes for </w:t>
      </w:r>
      <w:r w:rsidRPr="005F2FB3">
        <w:rPr>
          <w:szCs w:val="24"/>
        </w:rPr>
        <w:t xml:space="preserve"> </w:t>
      </w:r>
      <w:r>
        <w:rPr>
          <w:szCs w:val="24"/>
        </w:rPr>
        <w:t>16</w:t>
      </w:r>
      <w:r w:rsidRPr="005F2FB3">
        <w:rPr>
          <w:szCs w:val="24"/>
        </w:rPr>
        <w:t xml:space="preserve"> December 2014 </w:t>
      </w:r>
    </w:p>
    <w:p w:rsidR="00513E85" w:rsidRPr="005F2FB3" w:rsidRDefault="00513E85" w:rsidP="00513E85">
      <w:pPr>
        <w:spacing w:before="240"/>
        <w:ind w:right="-540"/>
        <w:rPr>
          <w:bCs/>
          <w:szCs w:val="24"/>
        </w:rPr>
      </w:pPr>
    </w:p>
    <w:p w:rsidR="00513E85" w:rsidRDefault="00513E85" w:rsidP="00513E85">
      <w:pPr>
        <w:spacing w:before="240"/>
        <w:ind w:right="-540"/>
        <w:rPr>
          <w:b/>
          <w:szCs w:val="24"/>
          <w:u w:val="single"/>
        </w:rPr>
      </w:pPr>
      <w:r w:rsidRPr="005F2FB3">
        <w:rPr>
          <w:b/>
          <w:szCs w:val="24"/>
          <w:u w:val="single"/>
        </w:rPr>
        <w:t xml:space="preserve"> New Public Hearing: </w:t>
      </w:r>
    </w:p>
    <w:p w:rsidR="00513E85" w:rsidRDefault="00513E85" w:rsidP="00513E85">
      <w:pPr>
        <w:spacing w:before="240"/>
        <w:ind w:right="-540"/>
        <w:rPr>
          <w:bCs/>
          <w:szCs w:val="24"/>
        </w:rPr>
      </w:pPr>
      <w:r>
        <w:rPr>
          <w:bCs/>
          <w:szCs w:val="24"/>
        </w:rPr>
        <w:t xml:space="preserve">20 Aldrich Road </w:t>
      </w:r>
      <w:proofErr w:type="spellStart"/>
      <w:r>
        <w:rPr>
          <w:bCs/>
          <w:szCs w:val="24"/>
        </w:rPr>
        <w:t>NOI</w:t>
      </w:r>
      <w:proofErr w:type="spellEnd"/>
      <w:r>
        <w:rPr>
          <w:bCs/>
          <w:szCs w:val="24"/>
        </w:rPr>
        <w:t xml:space="preserve"> ( SE 328  - ) Collins / Keene; single family home septic repair</w:t>
      </w:r>
    </w:p>
    <w:p w:rsidR="00513E85" w:rsidRDefault="00513E85" w:rsidP="00513E85">
      <w:pPr>
        <w:spacing w:before="240"/>
        <w:ind w:right="-540"/>
        <w:rPr>
          <w:bCs/>
          <w:szCs w:val="24"/>
        </w:rPr>
      </w:pPr>
    </w:p>
    <w:p w:rsidR="00513E85" w:rsidRDefault="00513E85" w:rsidP="00513E85">
      <w:pPr>
        <w:shd w:val="clear" w:color="auto" w:fill="FFFFFF"/>
        <w:rPr>
          <w:rFonts w:ascii="Arial" w:hAnsi="Arial" w:cs="Arial"/>
          <w:color w:val="222222"/>
          <w:sz w:val="20"/>
        </w:rPr>
      </w:pPr>
      <w:r w:rsidRPr="005F2FB3">
        <w:rPr>
          <w:b/>
          <w:szCs w:val="24"/>
          <w:u w:val="single"/>
        </w:rPr>
        <w:t>Administrative discussions and action:</w:t>
      </w:r>
      <w:r w:rsidRPr="005F2FB3">
        <w:rPr>
          <w:rFonts w:ascii="Arial" w:hAnsi="Arial" w:cs="Arial"/>
          <w:color w:val="222222"/>
          <w:sz w:val="20"/>
        </w:rPr>
        <w:t xml:space="preserve"> </w:t>
      </w:r>
    </w:p>
    <w:p w:rsidR="00513E85" w:rsidRDefault="00513E85" w:rsidP="00513E85">
      <w:pPr>
        <w:shd w:val="clear" w:color="auto" w:fill="FFFFFF"/>
        <w:rPr>
          <w:rFonts w:ascii="Arial" w:hAnsi="Arial" w:cs="Arial"/>
          <w:color w:val="222222"/>
          <w:sz w:val="20"/>
        </w:rPr>
      </w:pPr>
    </w:p>
    <w:p w:rsidR="00513E85" w:rsidRPr="005F2FB3" w:rsidRDefault="00513E85" w:rsidP="00513E85">
      <w:pPr>
        <w:tabs>
          <w:tab w:val="left" w:pos="540"/>
          <w:tab w:val="left" w:pos="1080"/>
          <w:tab w:val="left" w:pos="1260"/>
          <w:tab w:val="left" w:pos="1620"/>
          <w:tab w:val="left" w:pos="2160"/>
        </w:tabs>
        <w:rPr>
          <w:szCs w:val="24"/>
        </w:rPr>
      </w:pPr>
    </w:p>
    <w:p w:rsidR="00513E85" w:rsidRDefault="00513E85" w:rsidP="00513E85">
      <w:pPr>
        <w:rPr>
          <w:szCs w:val="24"/>
        </w:rPr>
      </w:pPr>
      <w:r w:rsidRPr="005F2FB3">
        <w:rPr>
          <w:b/>
          <w:szCs w:val="24"/>
          <w:u w:val="single"/>
        </w:rPr>
        <w:t xml:space="preserve">Review correspondence and sign documents: </w:t>
      </w:r>
      <w:r w:rsidRPr="005F2FB3">
        <w:rPr>
          <w:b/>
          <w:szCs w:val="24"/>
        </w:rPr>
        <w:t xml:space="preserve">  </w:t>
      </w:r>
      <w:bookmarkEnd w:id="0"/>
      <w:r w:rsidRPr="005F2FB3">
        <w:rPr>
          <w:szCs w:val="24"/>
        </w:rPr>
        <w:t xml:space="preserve"> </w:t>
      </w:r>
    </w:p>
    <w:p w:rsidR="00513E85" w:rsidRDefault="00513E85" w:rsidP="00513E85">
      <w:pPr>
        <w:rPr>
          <w:bCs/>
          <w:u w:val="single"/>
        </w:rPr>
      </w:pPr>
    </w:p>
    <w:p w:rsidR="00513E85" w:rsidRPr="004B02BB" w:rsidRDefault="00513E85" w:rsidP="00513E85">
      <w:pPr>
        <w:rPr>
          <w:bCs/>
          <w:u w:val="single"/>
        </w:rPr>
      </w:pPr>
      <w:r>
        <w:rPr>
          <w:bCs/>
          <w:u w:val="single"/>
        </w:rPr>
        <w:t xml:space="preserve">Sign Order of Conditions </w:t>
      </w:r>
      <w:r w:rsidRPr="004B02BB">
        <w:rPr>
          <w:bCs/>
          <w:u w:val="single"/>
        </w:rPr>
        <w:t xml:space="preserve">Lot 34B Spring Street </w:t>
      </w:r>
      <w:r w:rsidRPr="004B02BB">
        <w:rPr>
          <w:bCs/>
        </w:rPr>
        <w:t>Notice of Intent (SE 328 -</w:t>
      </w:r>
      <w:r>
        <w:rPr>
          <w:bCs/>
        </w:rPr>
        <w:t>668</w:t>
      </w:r>
      <w:r w:rsidRPr="004B02BB">
        <w:rPr>
          <w:bCs/>
        </w:rPr>
        <w:t xml:space="preserve"> ) </w:t>
      </w:r>
      <w:proofErr w:type="spellStart"/>
      <w:r w:rsidRPr="004B02BB">
        <w:rPr>
          <w:bCs/>
        </w:rPr>
        <w:t>JC</w:t>
      </w:r>
      <w:proofErr w:type="spellEnd"/>
      <w:r w:rsidRPr="004B02BB">
        <w:rPr>
          <w:bCs/>
        </w:rPr>
        <w:t xml:space="preserve"> Engineering / Jack Peters;  to construct a single family home, with deck, septic system and associated utilities within the Buffer Zone of a </w:t>
      </w:r>
      <w:proofErr w:type="spellStart"/>
      <w:r w:rsidRPr="004B02BB">
        <w:rPr>
          <w:bCs/>
        </w:rPr>
        <w:t>BVW</w:t>
      </w:r>
      <w:proofErr w:type="spellEnd"/>
    </w:p>
    <w:p w:rsidR="00513E85" w:rsidRPr="004B02BB" w:rsidRDefault="00513E85" w:rsidP="00513E85">
      <w:pPr>
        <w:rPr>
          <w:bCs/>
          <w:u w:val="single"/>
        </w:rPr>
      </w:pPr>
      <w:r>
        <w:rPr>
          <w:bCs/>
          <w:u w:val="single"/>
        </w:rPr>
        <w:t xml:space="preserve">Sign Order of Conditions </w:t>
      </w:r>
      <w:r w:rsidRPr="004B02BB">
        <w:rPr>
          <w:bCs/>
          <w:u w:val="single"/>
        </w:rPr>
        <w:t xml:space="preserve"> 48 </w:t>
      </w:r>
      <w:proofErr w:type="spellStart"/>
      <w:r w:rsidRPr="004B02BB">
        <w:rPr>
          <w:bCs/>
          <w:u w:val="single"/>
        </w:rPr>
        <w:t>Harvestwood</w:t>
      </w:r>
      <w:proofErr w:type="spellEnd"/>
      <w:r w:rsidRPr="004B02BB">
        <w:rPr>
          <w:bCs/>
          <w:u w:val="single"/>
        </w:rPr>
        <w:t xml:space="preserve"> Drive; </w:t>
      </w:r>
      <w:r w:rsidRPr="004B02BB">
        <w:rPr>
          <w:bCs/>
        </w:rPr>
        <w:t xml:space="preserve"> </w:t>
      </w:r>
      <w:r>
        <w:rPr>
          <w:bCs/>
        </w:rPr>
        <w:t>Amended</w:t>
      </w:r>
      <w:r w:rsidRPr="004B02BB">
        <w:rPr>
          <w:bCs/>
        </w:rPr>
        <w:t xml:space="preserve"> Order of Conditions (SE 328 - 622) </w:t>
      </w:r>
      <w:proofErr w:type="spellStart"/>
      <w:r w:rsidRPr="004B02BB">
        <w:rPr>
          <w:bCs/>
        </w:rPr>
        <w:t>JC</w:t>
      </w:r>
      <w:proofErr w:type="spellEnd"/>
      <w:r w:rsidRPr="004B02BB">
        <w:rPr>
          <w:bCs/>
        </w:rPr>
        <w:t xml:space="preserve"> Engineering / Jack Peters, to approve reconfiguration of the property lines, house, and septic system design </w:t>
      </w:r>
    </w:p>
    <w:p w:rsidR="00513E85" w:rsidRDefault="00513E85" w:rsidP="00513E85">
      <w:pPr>
        <w:rPr>
          <w:szCs w:val="24"/>
        </w:rPr>
      </w:pPr>
    </w:p>
    <w:p w:rsidR="00513E85" w:rsidRPr="005F2FB3" w:rsidRDefault="00513E85" w:rsidP="00513E85">
      <w:pPr>
        <w:rPr>
          <w:szCs w:val="24"/>
        </w:rPr>
      </w:pPr>
      <w:r w:rsidRPr="005F2FB3">
        <w:rPr>
          <w:szCs w:val="24"/>
        </w:rPr>
        <w:t xml:space="preserve"> </w:t>
      </w:r>
      <w:r w:rsidRPr="005F2FB3">
        <w:rPr>
          <w:b/>
          <w:szCs w:val="24"/>
        </w:rPr>
        <w:t xml:space="preserve"> </w:t>
      </w:r>
    </w:p>
    <w:p w:rsidR="00513E85" w:rsidRDefault="00513E85" w:rsidP="00513E85">
      <w:pPr>
        <w:rPr>
          <w:b/>
          <w:szCs w:val="24"/>
          <w:u w:val="single"/>
        </w:rPr>
      </w:pPr>
      <w:r w:rsidRPr="005F2FB3">
        <w:rPr>
          <w:b/>
          <w:szCs w:val="24"/>
          <w:u w:val="single"/>
        </w:rPr>
        <w:t>Other:</w:t>
      </w:r>
    </w:p>
    <w:p w:rsidR="00513E85" w:rsidRDefault="00513E85" w:rsidP="00513E85">
      <w:pPr>
        <w:rPr>
          <w:b/>
          <w:szCs w:val="24"/>
          <w:u w:val="single"/>
        </w:rPr>
      </w:pPr>
    </w:p>
    <w:p w:rsidR="00513E85" w:rsidRDefault="00513E85" w:rsidP="00513E85">
      <w:pPr>
        <w:rPr>
          <w:b/>
          <w:szCs w:val="24"/>
          <w:u w:val="single"/>
        </w:rPr>
      </w:pPr>
    </w:p>
    <w:p w:rsidR="00513E85" w:rsidRDefault="00513E85" w:rsidP="00513E85">
      <w:pPr>
        <w:rPr>
          <w:szCs w:val="24"/>
        </w:rPr>
      </w:pPr>
      <w:proofErr w:type="spellStart"/>
      <w:r w:rsidRPr="008E3798">
        <w:rPr>
          <w:b/>
          <w:szCs w:val="24"/>
          <w:u w:val="single"/>
        </w:rPr>
        <w:t>AGENTS’S</w:t>
      </w:r>
      <w:proofErr w:type="spellEnd"/>
      <w:r w:rsidRPr="008E3798">
        <w:rPr>
          <w:b/>
          <w:szCs w:val="24"/>
          <w:u w:val="single"/>
        </w:rPr>
        <w:t xml:space="preserve"> REMARKS: </w:t>
      </w:r>
    </w:p>
    <w:p w:rsidR="00513E85" w:rsidRPr="005F2FB3" w:rsidRDefault="00513E85" w:rsidP="00513E85">
      <w:pPr>
        <w:rPr>
          <w:szCs w:val="24"/>
        </w:rPr>
      </w:pPr>
      <w:r>
        <w:rPr>
          <w:szCs w:val="24"/>
        </w:rPr>
        <w:t xml:space="preserve"> </w:t>
      </w:r>
    </w:p>
    <w:p w:rsidR="00513E85" w:rsidRDefault="00513E85" w:rsidP="00513E85"/>
    <w:p w:rsidR="00513E85" w:rsidRPr="000937C3" w:rsidRDefault="00513E85" w:rsidP="00513E85">
      <w:pPr>
        <w:rPr>
          <w:sz w:val="20"/>
        </w:rPr>
      </w:pPr>
      <w:r w:rsidRPr="000937C3">
        <w:rPr>
          <w:sz w:val="20"/>
        </w:rPr>
        <w:t xml:space="preserve"> </w:t>
      </w:r>
    </w:p>
    <w:p w:rsidR="00DF0153" w:rsidRPr="00513E85" w:rsidRDefault="00DF0153" w:rsidP="00513E85"/>
    <w:sectPr w:rsidR="00DF0153" w:rsidRPr="00513E85" w:rsidSect="00DF0153">
      <w:foot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153" w:rsidRDefault="00DF0153" w:rsidP="001D3187">
      <w:r>
        <w:separator/>
      </w:r>
    </w:p>
  </w:endnote>
  <w:endnote w:type="continuationSeparator" w:id="0">
    <w:p w:rsidR="00DF0153" w:rsidRDefault="00DF0153" w:rsidP="001D31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153" w:rsidRDefault="00DF0153">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fldSimple w:instr=" PAGE   \* MERGEFORMAT ">
      <w:r w:rsidR="00513E85" w:rsidRPr="00513E85">
        <w:rPr>
          <w:rFonts w:asciiTheme="majorHAnsi" w:hAnsiTheme="majorHAnsi"/>
          <w:noProof/>
        </w:rPr>
        <w:t>1</w:t>
      </w:r>
    </w:fldSimple>
  </w:p>
  <w:p w:rsidR="00DF0153" w:rsidRPr="008777DA" w:rsidRDefault="00DF0153" w:rsidP="00DF0153">
    <w:pPr>
      <w:ind w:right="360"/>
      <w:rPr>
        <w:sz w:val="18"/>
        <w:szCs w:val="18"/>
      </w:rPr>
    </w:pPr>
    <w:r w:rsidRPr="008777DA">
      <w:rPr>
        <w:sz w:val="18"/>
        <w:szCs w:val="18"/>
      </w:rPr>
      <w:t>The listing of matters here are those reasonably anticipated by the Chair which may be discussed at the meeting.  Not all items listed may in fact be discussed and other items not listed may be brought up for discussion to the extent permitted by law.</w:t>
    </w:r>
  </w:p>
  <w:p w:rsidR="00DF0153" w:rsidRDefault="00DF01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153" w:rsidRDefault="00DF0153" w:rsidP="001D3187">
      <w:r>
        <w:separator/>
      </w:r>
    </w:p>
  </w:footnote>
  <w:footnote w:type="continuationSeparator" w:id="0">
    <w:p w:rsidR="00DF0153" w:rsidRDefault="00DF0153" w:rsidP="001D31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rsids>
    <w:rsidRoot w:val="00BC5CE3"/>
    <w:rsid w:val="00092339"/>
    <w:rsid w:val="000A2D2A"/>
    <w:rsid w:val="001D3187"/>
    <w:rsid w:val="00267947"/>
    <w:rsid w:val="002C7887"/>
    <w:rsid w:val="00453A4B"/>
    <w:rsid w:val="004D3FB2"/>
    <w:rsid w:val="00513E85"/>
    <w:rsid w:val="005321FD"/>
    <w:rsid w:val="005A48C5"/>
    <w:rsid w:val="00641841"/>
    <w:rsid w:val="00683D2C"/>
    <w:rsid w:val="00760A82"/>
    <w:rsid w:val="009C0933"/>
    <w:rsid w:val="00A04776"/>
    <w:rsid w:val="00A53A89"/>
    <w:rsid w:val="00BC5CE3"/>
    <w:rsid w:val="00BF339C"/>
    <w:rsid w:val="00CE6A30"/>
    <w:rsid w:val="00D40236"/>
    <w:rsid w:val="00DC2E97"/>
    <w:rsid w:val="00DE656C"/>
    <w:rsid w:val="00DF0153"/>
    <w:rsid w:val="00E24075"/>
    <w:rsid w:val="00EA665B"/>
    <w:rsid w:val="00EC53FA"/>
    <w:rsid w:val="00EF3256"/>
    <w:rsid w:val="00FE7B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CE3"/>
    <w:pPr>
      <w:spacing w:after="0" w:line="240" w:lineRule="auto"/>
    </w:pPr>
    <w:rPr>
      <w:rFonts w:ascii="Times New Roman" w:eastAsia="Times New Roman" w:hAnsi="Times New Roman" w:cs="Times New Roman"/>
      <w:sz w:val="24"/>
      <w:szCs w:val="20"/>
    </w:rPr>
  </w:style>
  <w:style w:type="paragraph" w:styleId="Heading5">
    <w:name w:val="heading 5"/>
    <w:basedOn w:val="Normal"/>
    <w:next w:val="Normal"/>
    <w:link w:val="Heading5Char"/>
    <w:qFormat/>
    <w:rsid w:val="00BC5CE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BC5CE3"/>
    <w:rPr>
      <w:rFonts w:ascii="Times New Roman" w:eastAsia="Times New Roman" w:hAnsi="Times New Roman" w:cs="Times New Roman"/>
      <w:b/>
      <w:bCs/>
      <w:i/>
      <w:iCs/>
      <w:sz w:val="26"/>
      <w:szCs w:val="26"/>
    </w:rPr>
  </w:style>
  <w:style w:type="paragraph" w:styleId="Header">
    <w:name w:val="header"/>
    <w:basedOn w:val="Normal"/>
    <w:link w:val="HeaderChar"/>
    <w:uiPriority w:val="99"/>
    <w:semiHidden/>
    <w:unhideWhenUsed/>
    <w:rsid w:val="00BC5CE3"/>
    <w:pPr>
      <w:tabs>
        <w:tab w:val="center" w:pos="4680"/>
        <w:tab w:val="right" w:pos="9360"/>
      </w:tabs>
    </w:pPr>
  </w:style>
  <w:style w:type="character" w:customStyle="1" w:styleId="HeaderChar">
    <w:name w:val="Header Char"/>
    <w:basedOn w:val="DefaultParagraphFont"/>
    <w:link w:val="Header"/>
    <w:uiPriority w:val="99"/>
    <w:semiHidden/>
    <w:rsid w:val="00BC5CE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C5CE3"/>
    <w:pPr>
      <w:tabs>
        <w:tab w:val="center" w:pos="4680"/>
        <w:tab w:val="right" w:pos="9360"/>
      </w:tabs>
    </w:pPr>
  </w:style>
  <w:style w:type="character" w:customStyle="1" w:styleId="FooterChar">
    <w:name w:val="Footer Char"/>
    <w:basedOn w:val="DefaultParagraphFont"/>
    <w:link w:val="Footer"/>
    <w:uiPriority w:val="99"/>
    <w:rsid w:val="00BC5CE3"/>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130</Words>
  <Characters>746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West Bridgewater</Company>
  <LinksUpToDate>false</LinksUpToDate>
  <CharactersWithSpaces>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Kitty Doherty</dc:creator>
  <cp:lastModifiedBy>jdelano</cp:lastModifiedBy>
  <cp:revision>3</cp:revision>
  <cp:lastPrinted>2014-01-16T13:58:00Z</cp:lastPrinted>
  <dcterms:created xsi:type="dcterms:W3CDTF">2014-12-29T19:54:00Z</dcterms:created>
  <dcterms:modified xsi:type="dcterms:W3CDTF">2014-12-29T20:00:00Z</dcterms:modified>
</cp:coreProperties>
</file>