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F7" w:rsidRPr="00C065F7" w:rsidRDefault="00C065F7" w:rsidP="00C065F7">
      <w:pPr>
        <w:spacing w:after="0" w:line="240" w:lineRule="auto"/>
        <w:jc w:val="center"/>
        <w:rPr>
          <w:rFonts w:ascii="Georgia" w:eastAsia="Times New Roman" w:hAnsi="Georgia" w:cs="Times New Roman"/>
          <w:b/>
          <w:bCs/>
          <w:color w:val="000000"/>
          <w:sz w:val="36"/>
          <w:szCs w:val="36"/>
          <w:lang w:eastAsia="en-GB"/>
        </w:rPr>
      </w:pPr>
      <w:bookmarkStart w:id="0" w:name="_GoBack"/>
      <w:r w:rsidRPr="00C065F7">
        <w:rPr>
          <w:rFonts w:ascii="Georgia" w:eastAsia="Times New Roman" w:hAnsi="Georgia" w:cs="Times New Roman"/>
          <w:b/>
          <w:bCs/>
          <w:color w:val="000000"/>
          <w:sz w:val="36"/>
          <w:szCs w:val="36"/>
          <w:lang w:eastAsia="en-GB"/>
        </w:rPr>
        <w:t>May 21 2014 agenda</w:t>
      </w:r>
    </w:p>
    <w:bookmarkEnd w:id="0"/>
    <w:p w:rsidR="00C065F7" w:rsidRPr="00C065F7" w:rsidRDefault="00C065F7" w:rsidP="00C065F7">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C065F7" w:rsidRPr="00C065F7" w:rsidTr="00C065F7">
        <w:trPr>
          <w:tblCellSpacing w:w="0" w:type="dxa"/>
        </w:trPr>
        <w:tc>
          <w:tcPr>
            <w:tcW w:w="0" w:type="auto"/>
            <w:gridSpan w:val="3"/>
            <w:vAlign w:val="center"/>
            <w:hideMark/>
          </w:tcPr>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noProof/>
                <w:sz w:val="24"/>
                <w:szCs w:val="24"/>
                <w:lang w:eastAsia="en-GB"/>
              </w:rPr>
              <w:drawing>
                <wp:inline distT="0" distB="0" distL="0" distR="0">
                  <wp:extent cx="8255" cy="95250"/>
                  <wp:effectExtent l="0" t="0" r="0" b="0"/>
                  <wp:docPr id="10" name="Picture 10"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C065F7" w:rsidRPr="00C065F7" w:rsidTr="00C065F7">
        <w:trPr>
          <w:tblCellSpacing w:w="0" w:type="dxa"/>
        </w:trPr>
        <w:tc>
          <w:tcPr>
            <w:tcW w:w="150" w:type="dxa"/>
            <w:vAlign w:val="center"/>
            <w:hideMark/>
          </w:tcPr>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noProof/>
                <w:sz w:val="24"/>
                <w:szCs w:val="24"/>
                <w:lang w:eastAsia="en-GB"/>
              </w:rPr>
              <w:drawing>
                <wp:inline distT="0" distB="0" distL="0" distR="0">
                  <wp:extent cx="95250" cy="8255"/>
                  <wp:effectExtent l="0" t="0" r="0" b="0"/>
                  <wp:docPr id="9" name="Picture 9"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jc w:val="center"/>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6"/>
                <w:szCs w:val="16"/>
                <w:lang w:eastAsia="en-GB"/>
              </w:rPr>
              <w:t>Agenda</w:t>
            </w:r>
          </w:p>
          <w:p w:rsidR="00C065F7" w:rsidRPr="00C065F7" w:rsidRDefault="00C065F7" w:rsidP="00C065F7">
            <w:pPr>
              <w:spacing w:after="0" w:line="240" w:lineRule="auto"/>
              <w:jc w:val="center"/>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6"/>
                <w:szCs w:val="16"/>
                <w:lang w:eastAsia="en-GB"/>
              </w:rPr>
              <w:t>Wednesday</w:t>
            </w:r>
          </w:p>
          <w:p w:rsidR="00C065F7" w:rsidRPr="00C065F7" w:rsidRDefault="00C065F7" w:rsidP="00C065F7">
            <w:pPr>
              <w:spacing w:after="0" w:line="240" w:lineRule="auto"/>
              <w:jc w:val="center"/>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6"/>
                <w:szCs w:val="16"/>
                <w:lang w:eastAsia="en-GB"/>
              </w:rPr>
              <w:t>May 21, 2014</w:t>
            </w:r>
          </w:p>
          <w:p w:rsidR="00C065F7" w:rsidRPr="00C065F7" w:rsidRDefault="00C065F7" w:rsidP="00C065F7">
            <w:pPr>
              <w:spacing w:after="0" w:line="240" w:lineRule="auto"/>
              <w:jc w:val="center"/>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6"/>
                <w:szCs w:val="16"/>
                <w:lang w:eastAsia="en-GB"/>
              </w:rPr>
              <w:t>Board of Selectmen’s Meeting Room</w:t>
            </w:r>
          </w:p>
          <w:p w:rsidR="00C065F7" w:rsidRPr="00C065F7" w:rsidRDefault="00C065F7" w:rsidP="00C065F7">
            <w:pPr>
              <w:spacing w:after="0" w:line="276" w:lineRule="atLeast"/>
              <w:jc w:val="center"/>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7:00 p.m.</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Calibri" w:eastAsia="Times New Roman" w:hAnsi="Calibri" w:cs="Times New Roman"/>
                <w:b/>
                <w:bCs/>
                <w:i/>
                <w:iCs/>
                <w:color w:val="000000"/>
                <w:sz w:val="16"/>
                <w:szCs w:val="16"/>
                <w:lang w:eastAsia="en-GB"/>
              </w:rPr>
              <w:t xml:space="preserve">The listing of matters </w:t>
            </w:r>
            <w:proofErr w:type="gramStart"/>
            <w:r w:rsidRPr="00C065F7">
              <w:rPr>
                <w:rFonts w:ascii="Calibri" w:eastAsia="Times New Roman" w:hAnsi="Calibri" w:cs="Times New Roman"/>
                <w:b/>
                <w:bCs/>
                <w:i/>
                <w:iCs/>
                <w:color w:val="000000"/>
                <w:sz w:val="16"/>
                <w:szCs w:val="16"/>
                <w:lang w:eastAsia="en-GB"/>
              </w:rPr>
              <w:t>are</w:t>
            </w:r>
            <w:proofErr w:type="gramEnd"/>
            <w:r w:rsidRPr="00C065F7">
              <w:rPr>
                <w:rFonts w:ascii="Calibri" w:eastAsia="Times New Roman" w:hAnsi="Calibri" w:cs="Times New Roman"/>
                <w:b/>
                <w:bCs/>
                <w:i/>
                <w:iCs/>
                <w:color w:val="000000"/>
                <w:sz w:val="16"/>
                <w:szCs w:val="16"/>
                <w:lang w:eastAsia="en-GB"/>
              </w:rPr>
              <w:t xml:space="preserve"> those reasonably anticipated by the Chair, which may be discussed at the meeting.  Not all items may in fact be discussed and other items not listed may be brought up for discussion to the extent permitted by law.</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i/>
                <w:iCs/>
                <w:color w:val="000000"/>
                <w:sz w:val="16"/>
                <w:szCs w:val="16"/>
                <w:lang w:eastAsia="en-GB"/>
              </w:rPr>
              <w:t>                </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7:00    Jason Ross – Cultural Council</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i/>
                <w:iCs/>
                <w:color w:val="000000"/>
                <w:sz w:val="16"/>
                <w:szCs w:val="16"/>
                <w:lang w:eastAsia="en-GB"/>
              </w:rPr>
              <w:t>        </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7:10</w:t>
            </w:r>
            <w:r w:rsidRPr="00C065F7">
              <w:rPr>
                <w:rFonts w:ascii="Times New Roman" w:eastAsia="Times New Roman" w:hAnsi="Times New Roman" w:cs="Times New Roman"/>
                <w:b/>
                <w:bCs/>
                <w:i/>
                <w:iCs/>
                <w:color w:val="000000"/>
                <w:sz w:val="18"/>
                <w:szCs w:val="18"/>
                <w:lang w:eastAsia="en-GB"/>
              </w:rPr>
              <w:t>    </w:t>
            </w:r>
            <w:r w:rsidRPr="00C065F7">
              <w:rPr>
                <w:rFonts w:ascii="Times New Roman" w:eastAsia="Times New Roman" w:hAnsi="Times New Roman" w:cs="Times New Roman"/>
                <w:color w:val="000000"/>
                <w:sz w:val="18"/>
                <w:szCs w:val="18"/>
                <w:lang w:eastAsia="en-GB"/>
              </w:rPr>
              <w:t>Peter and Lynn Reading</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i/>
                <w:iCs/>
                <w:color w:val="000000"/>
                <w:sz w:val="16"/>
                <w:szCs w:val="16"/>
                <w:lang w:eastAsia="en-GB"/>
              </w:rPr>
              <w:t>                </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 xml:space="preserve">7:25    Plymouth County Commissioners – Chairman Dan </w:t>
            </w:r>
            <w:proofErr w:type="spellStart"/>
            <w:r w:rsidRPr="00C065F7">
              <w:rPr>
                <w:rFonts w:ascii="Times New Roman" w:eastAsia="Times New Roman" w:hAnsi="Times New Roman" w:cs="Times New Roman"/>
                <w:color w:val="000000"/>
                <w:sz w:val="18"/>
                <w:szCs w:val="18"/>
                <w:lang w:eastAsia="en-GB"/>
              </w:rPr>
              <w:t>Pallotta</w:t>
            </w:r>
            <w:proofErr w:type="spellEnd"/>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8:30    Police </w:t>
            </w:r>
            <w:r w:rsidRPr="00C065F7">
              <w:rPr>
                <w:rFonts w:ascii="Times New Roman" w:eastAsia="Times New Roman" w:hAnsi="Times New Roman" w:cs="Times New Roman"/>
                <w:color w:val="000000"/>
                <w:sz w:val="16"/>
                <w:szCs w:val="16"/>
                <w:lang w:eastAsia="en-GB"/>
              </w:rPr>
              <w:t>Chief Clark</w:t>
            </w:r>
          </w:p>
          <w:p w:rsidR="00C065F7" w:rsidRPr="00C065F7" w:rsidRDefault="00C065F7" w:rsidP="00C065F7">
            <w:pPr>
              <w:spacing w:after="24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1.)     Warrants/Board of Selectmen Business:</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        </w:t>
            </w:r>
            <w:r w:rsidRPr="00C065F7">
              <w:rPr>
                <w:rFonts w:ascii="Times New Roman" w:eastAsia="Times New Roman" w:hAnsi="Times New Roman" w:cs="Times New Roman"/>
                <w:color w:val="000000"/>
                <w:sz w:val="18"/>
                <w:szCs w:val="18"/>
                <w:lang w:eastAsia="en-GB"/>
              </w:rPr>
              <w:t>Accept for review minutes of April 9, 2014</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        Accept for review minutes of May 7, 2014</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        Approve minutes of April 16, 2014</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        Sign SERSG Contract Award Sheet for: DPW Supplies, Water Sewer Treatment        Chemicals and for paper.</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        Assign Warrant Articles and Vote on Recommendations</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        Approve and Sign Special Town Meeting Warrant</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        </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2.)     Communication and Reports from Boards, Commissions, and Town Officials:</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        </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        </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3.)     Correspondence from the Public to Determine a Course of Action.</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        </w:t>
            </w:r>
            <w:r w:rsidRPr="00C065F7">
              <w:rPr>
                <w:rFonts w:ascii="Times New Roman" w:eastAsia="Times New Roman" w:hAnsi="Times New Roman" w:cs="Times New Roman"/>
                <w:color w:val="000000"/>
                <w:sz w:val="18"/>
                <w:szCs w:val="18"/>
                <w:lang w:eastAsia="en-GB"/>
              </w:rPr>
              <w:t xml:space="preserve">Letter from </w:t>
            </w:r>
            <w:proofErr w:type="spellStart"/>
            <w:r w:rsidRPr="00C065F7">
              <w:rPr>
                <w:rFonts w:ascii="Times New Roman" w:eastAsia="Times New Roman" w:hAnsi="Times New Roman" w:cs="Times New Roman"/>
                <w:color w:val="000000"/>
                <w:sz w:val="18"/>
                <w:szCs w:val="18"/>
                <w:lang w:eastAsia="en-GB"/>
              </w:rPr>
              <w:t>Arbor</w:t>
            </w:r>
            <w:proofErr w:type="spellEnd"/>
            <w:r w:rsidRPr="00C065F7">
              <w:rPr>
                <w:rFonts w:ascii="Times New Roman" w:eastAsia="Times New Roman" w:hAnsi="Times New Roman" w:cs="Times New Roman"/>
                <w:color w:val="000000"/>
                <w:sz w:val="18"/>
                <w:szCs w:val="18"/>
                <w:lang w:eastAsia="en-GB"/>
              </w:rPr>
              <w:t xml:space="preserve"> Day Foundation.</w:t>
            </w:r>
          </w:p>
          <w:p w:rsidR="00C065F7" w:rsidRPr="00C065F7" w:rsidRDefault="00C065F7" w:rsidP="00C065F7">
            <w:pPr>
              <w:spacing w:after="24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4.)     Public Comment Period:</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5.)     Town Administrator’s Report:</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        </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        </w:t>
            </w:r>
            <w:r w:rsidRPr="00C065F7">
              <w:rPr>
                <w:rFonts w:ascii="Times New Roman" w:eastAsia="Times New Roman" w:hAnsi="Times New Roman" w:cs="Times New Roman"/>
                <w:color w:val="000000"/>
                <w:sz w:val="18"/>
                <w:szCs w:val="18"/>
                <w:lang w:eastAsia="en-GB"/>
              </w:rPr>
              <w:t xml:space="preserve">Notice of Mass DOT Hearing – </w:t>
            </w:r>
            <w:proofErr w:type="spellStart"/>
            <w:r w:rsidRPr="00C065F7">
              <w:rPr>
                <w:rFonts w:ascii="Times New Roman" w:eastAsia="Times New Roman" w:hAnsi="Times New Roman" w:cs="Times New Roman"/>
                <w:color w:val="000000"/>
                <w:sz w:val="18"/>
                <w:szCs w:val="18"/>
                <w:lang w:eastAsia="en-GB"/>
              </w:rPr>
              <w:t>Hockomock</w:t>
            </w:r>
            <w:proofErr w:type="spellEnd"/>
            <w:r w:rsidRPr="00C065F7">
              <w:rPr>
                <w:rFonts w:ascii="Times New Roman" w:eastAsia="Times New Roman" w:hAnsi="Times New Roman" w:cs="Times New Roman"/>
                <w:color w:val="000000"/>
                <w:sz w:val="18"/>
                <w:szCs w:val="18"/>
                <w:lang w:eastAsia="en-GB"/>
              </w:rPr>
              <w:t xml:space="preserve"> Bridge</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        Letter from Department of Navy re:  Summer Concert Series.</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        Update – Mass DOT Pre-Construction Meeting Center of Town.</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        </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Executive Session:  </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 xml:space="preserve">Exemption </w:t>
            </w:r>
            <w:proofErr w:type="gramStart"/>
            <w:r w:rsidRPr="00C065F7">
              <w:rPr>
                <w:rFonts w:ascii="Times New Roman" w:eastAsia="Times New Roman" w:hAnsi="Times New Roman" w:cs="Times New Roman"/>
                <w:b/>
                <w:bCs/>
                <w:color w:val="000000"/>
                <w:sz w:val="18"/>
                <w:szCs w:val="18"/>
                <w:lang w:eastAsia="en-GB"/>
              </w:rPr>
              <w:t>2  to</w:t>
            </w:r>
            <w:proofErr w:type="gramEnd"/>
            <w:r w:rsidRPr="00C065F7">
              <w:rPr>
                <w:rFonts w:ascii="Times New Roman" w:eastAsia="Times New Roman" w:hAnsi="Times New Roman" w:cs="Times New Roman"/>
                <w:b/>
                <w:bCs/>
                <w:color w:val="000000"/>
                <w:sz w:val="18"/>
                <w:szCs w:val="18"/>
                <w:lang w:eastAsia="en-GB"/>
              </w:rPr>
              <w:t xml:space="preserve"> conduct strategy sessions in preparation for negotiations with </w:t>
            </w:r>
            <w:proofErr w:type="spellStart"/>
            <w:r w:rsidRPr="00C065F7">
              <w:rPr>
                <w:rFonts w:ascii="Times New Roman" w:eastAsia="Times New Roman" w:hAnsi="Times New Roman" w:cs="Times New Roman"/>
                <w:b/>
                <w:bCs/>
                <w:color w:val="000000"/>
                <w:sz w:val="18"/>
                <w:szCs w:val="18"/>
                <w:lang w:eastAsia="en-GB"/>
              </w:rPr>
              <w:t>nonunion</w:t>
            </w:r>
            <w:proofErr w:type="spellEnd"/>
            <w:r w:rsidRPr="00C065F7">
              <w:rPr>
                <w:rFonts w:ascii="Times New Roman" w:eastAsia="Times New Roman" w:hAnsi="Times New Roman" w:cs="Times New Roman"/>
                <w:b/>
                <w:bCs/>
                <w:color w:val="000000"/>
                <w:sz w:val="18"/>
                <w:szCs w:val="18"/>
                <w:lang w:eastAsia="en-GB"/>
              </w:rPr>
              <w:t xml:space="preserve"> personnel:</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1.)     Police Chief Clark</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lastRenderedPageBreak/>
              <w:t xml:space="preserve">2.)     Confidential Secretary </w:t>
            </w:r>
            <w:proofErr w:type="spellStart"/>
            <w:r w:rsidRPr="00C065F7">
              <w:rPr>
                <w:rFonts w:ascii="Times New Roman" w:eastAsia="Times New Roman" w:hAnsi="Times New Roman" w:cs="Times New Roman"/>
                <w:color w:val="000000"/>
                <w:sz w:val="18"/>
                <w:szCs w:val="18"/>
                <w:lang w:eastAsia="en-GB"/>
              </w:rPr>
              <w:t>Arronstein</w:t>
            </w:r>
            <w:proofErr w:type="spellEnd"/>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Exemption 3 strategy session with respect to collective bargaining:</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1.)</w:t>
            </w:r>
            <w:r w:rsidRPr="00C065F7">
              <w:rPr>
                <w:rFonts w:ascii="Times New Roman" w:eastAsia="Times New Roman" w:hAnsi="Times New Roman" w:cs="Times New Roman"/>
                <w:b/>
                <w:bCs/>
                <w:color w:val="000000"/>
                <w:sz w:val="18"/>
                <w:szCs w:val="18"/>
                <w:lang w:eastAsia="en-GB"/>
              </w:rPr>
              <w:t>     </w:t>
            </w:r>
            <w:r w:rsidRPr="00C065F7">
              <w:rPr>
                <w:rFonts w:ascii="Times New Roman" w:eastAsia="Times New Roman" w:hAnsi="Times New Roman" w:cs="Times New Roman"/>
                <w:color w:val="000000"/>
                <w:sz w:val="18"/>
                <w:szCs w:val="18"/>
                <w:lang w:eastAsia="en-GB"/>
              </w:rPr>
              <w:t>Highway, Water and Tree Union</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b/>
                <w:bCs/>
                <w:color w:val="000000"/>
                <w:sz w:val="18"/>
                <w:szCs w:val="18"/>
                <w:lang w:eastAsia="en-GB"/>
              </w:rPr>
              <w:t xml:space="preserve">Exception </w:t>
            </w:r>
            <w:proofErr w:type="gramStart"/>
            <w:r w:rsidRPr="00C065F7">
              <w:rPr>
                <w:rFonts w:ascii="Times New Roman" w:eastAsia="Times New Roman" w:hAnsi="Times New Roman" w:cs="Times New Roman"/>
                <w:b/>
                <w:bCs/>
                <w:color w:val="000000"/>
                <w:sz w:val="18"/>
                <w:szCs w:val="18"/>
                <w:lang w:eastAsia="en-GB"/>
              </w:rPr>
              <w:t>6  to</w:t>
            </w:r>
            <w:proofErr w:type="gramEnd"/>
            <w:r w:rsidRPr="00C065F7">
              <w:rPr>
                <w:rFonts w:ascii="Times New Roman" w:eastAsia="Times New Roman" w:hAnsi="Times New Roman" w:cs="Times New Roman"/>
                <w:b/>
                <w:bCs/>
                <w:color w:val="000000"/>
                <w:sz w:val="18"/>
                <w:szCs w:val="18"/>
                <w:lang w:eastAsia="en-GB"/>
              </w:rPr>
              <w:t xml:space="preserve"> consider the purchase of real property:</w:t>
            </w:r>
          </w:p>
          <w:p w:rsidR="00C065F7" w:rsidRPr="00C065F7" w:rsidRDefault="00C065F7" w:rsidP="00C065F7">
            <w:pPr>
              <w:spacing w:after="0" w:line="240" w:lineRule="auto"/>
              <w:rPr>
                <w:rFonts w:ascii="Times New Roman" w:eastAsia="Times New Roman" w:hAnsi="Times New Roman" w:cs="Times New Roman"/>
                <w:sz w:val="24"/>
                <w:szCs w:val="24"/>
                <w:lang w:eastAsia="en-GB"/>
              </w:rPr>
            </w:pPr>
          </w:p>
          <w:p w:rsidR="00C065F7" w:rsidRPr="00C065F7" w:rsidRDefault="00C065F7" w:rsidP="00C065F7">
            <w:pPr>
              <w:spacing w:after="0" w:line="240" w:lineRule="auto"/>
              <w:rPr>
                <w:rFonts w:ascii="Times New Roman" w:eastAsia="Times New Roman" w:hAnsi="Times New Roman" w:cs="Times New Roman"/>
                <w:sz w:val="24"/>
                <w:szCs w:val="24"/>
                <w:lang w:eastAsia="en-GB"/>
              </w:rPr>
            </w:pPr>
            <w:r w:rsidRPr="00C065F7">
              <w:rPr>
                <w:rFonts w:ascii="Times New Roman" w:eastAsia="Times New Roman" w:hAnsi="Times New Roman" w:cs="Times New Roman"/>
                <w:color w:val="000000"/>
                <w:sz w:val="18"/>
                <w:szCs w:val="18"/>
                <w:lang w:eastAsia="en-GB"/>
              </w:rPr>
              <w:t>1.)     61A Property – 401 Pleasant</w:t>
            </w:r>
          </w:p>
        </w:tc>
        <w:tc>
          <w:tcPr>
            <w:tcW w:w="0" w:type="auto"/>
            <w:vAlign w:val="center"/>
            <w:hideMark/>
          </w:tcPr>
          <w:p w:rsidR="00C065F7" w:rsidRPr="00C065F7" w:rsidRDefault="00C065F7" w:rsidP="00C065F7">
            <w:pPr>
              <w:spacing w:after="0" w:line="240" w:lineRule="auto"/>
              <w:rPr>
                <w:rFonts w:ascii="Times New Roman" w:eastAsia="Times New Roman" w:hAnsi="Times New Roman" w:cs="Times New Roman"/>
                <w:sz w:val="20"/>
                <w:szCs w:val="20"/>
                <w:lang w:eastAsia="en-GB"/>
              </w:rPr>
            </w:pPr>
          </w:p>
        </w:tc>
      </w:tr>
    </w:tbl>
    <w:p w:rsidR="00FD7534" w:rsidRPr="00C065F7" w:rsidRDefault="00FD7534" w:rsidP="00C065F7"/>
    <w:sectPr w:rsidR="00FD7534" w:rsidRPr="00C06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7"/>
    <w:rsid w:val="00102CC5"/>
    <w:rsid w:val="003203BC"/>
    <w:rsid w:val="008F39CE"/>
    <w:rsid w:val="00C065F7"/>
    <w:rsid w:val="00FD7534"/>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D38"/>
  <w15:chartTrackingRefBased/>
  <w15:docId w15:val="{43498772-F0CF-469C-8A38-3D13A144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EC7"/>
    <w:rPr>
      <w:color w:val="0000FF"/>
      <w:u w:val="single"/>
    </w:rPr>
  </w:style>
  <w:style w:type="character" w:customStyle="1" w:styleId="apple-converted-space">
    <w:name w:val="apple-converted-space"/>
    <w:basedOn w:val="DefaultParagraphFont"/>
    <w:rsid w:val="00FF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461">
      <w:bodyDiv w:val="1"/>
      <w:marLeft w:val="0"/>
      <w:marRight w:val="0"/>
      <w:marTop w:val="0"/>
      <w:marBottom w:val="0"/>
      <w:divBdr>
        <w:top w:val="none" w:sz="0" w:space="0" w:color="auto"/>
        <w:left w:val="none" w:sz="0" w:space="0" w:color="auto"/>
        <w:bottom w:val="none" w:sz="0" w:space="0" w:color="auto"/>
        <w:right w:val="none" w:sz="0" w:space="0" w:color="auto"/>
      </w:divBdr>
      <w:divsChild>
        <w:div w:id="166331343">
          <w:marLeft w:val="0"/>
          <w:marRight w:val="0"/>
          <w:marTop w:val="0"/>
          <w:marBottom w:val="0"/>
          <w:divBdr>
            <w:top w:val="none" w:sz="0" w:space="0" w:color="auto"/>
            <w:left w:val="none" w:sz="0" w:space="0" w:color="auto"/>
            <w:bottom w:val="none" w:sz="0" w:space="0" w:color="auto"/>
            <w:right w:val="none" w:sz="0" w:space="0" w:color="auto"/>
          </w:divBdr>
        </w:div>
        <w:div w:id="390740219">
          <w:marLeft w:val="0"/>
          <w:marRight w:val="0"/>
          <w:marTop w:val="0"/>
          <w:marBottom w:val="90"/>
          <w:divBdr>
            <w:top w:val="none" w:sz="0" w:space="0" w:color="auto"/>
            <w:left w:val="none" w:sz="0" w:space="0" w:color="auto"/>
            <w:bottom w:val="none" w:sz="0" w:space="0" w:color="auto"/>
            <w:right w:val="none" w:sz="0" w:space="0" w:color="auto"/>
          </w:divBdr>
        </w:div>
      </w:divsChild>
    </w:div>
    <w:div w:id="1025521676">
      <w:bodyDiv w:val="1"/>
      <w:marLeft w:val="0"/>
      <w:marRight w:val="0"/>
      <w:marTop w:val="0"/>
      <w:marBottom w:val="0"/>
      <w:divBdr>
        <w:top w:val="none" w:sz="0" w:space="0" w:color="auto"/>
        <w:left w:val="none" w:sz="0" w:space="0" w:color="auto"/>
        <w:bottom w:val="none" w:sz="0" w:space="0" w:color="auto"/>
        <w:right w:val="none" w:sz="0" w:space="0" w:color="auto"/>
      </w:divBdr>
      <w:divsChild>
        <w:div w:id="2047216007">
          <w:marLeft w:val="0"/>
          <w:marRight w:val="0"/>
          <w:marTop w:val="0"/>
          <w:marBottom w:val="0"/>
          <w:divBdr>
            <w:top w:val="none" w:sz="0" w:space="0" w:color="auto"/>
            <w:left w:val="none" w:sz="0" w:space="0" w:color="auto"/>
            <w:bottom w:val="none" w:sz="0" w:space="0" w:color="auto"/>
            <w:right w:val="none" w:sz="0" w:space="0" w:color="auto"/>
          </w:divBdr>
        </w:div>
        <w:div w:id="495221782">
          <w:marLeft w:val="0"/>
          <w:marRight w:val="0"/>
          <w:marTop w:val="0"/>
          <w:marBottom w:val="90"/>
          <w:divBdr>
            <w:top w:val="none" w:sz="0" w:space="0" w:color="auto"/>
            <w:left w:val="none" w:sz="0" w:space="0" w:color="auto"/>
            <w:bottom w:val="none" w:sz="0" w:space="0" w:color="auto"/>
            <w:right w:val="none" w:sz="0" w:space="0" w:color="auto"/>
          </w:divBdr>
        </w:div>
      </w:divsChild>
    </w:div>
    <w:div w:id="1220746686">
      <w:bodyDiv w:val="1"/>
      <w:marLeft w:val="0"/>
      <w:marRight w:val="0"/>
      <w:marTop w:val="0"/>
      <w:marBottom w:val="0"/>
      <w:divBdr>
        <w:top w:val="none" w:sz="0" w:space="0" w:color="auto"/>
        <w:left w:val="none" w:sz="0" w:space="0" w:color="auto"/>
        <w:bottom w:val="none" w:sz="0" w:space="0" w:color="auto"/>
        <w:right w:val="none" w:sz="0" w:space="0" w:color="auto"/>
      </w:divBdr>
      <w:divsChild>
        <w:div w:id="1711805270">
          <w:marLeft w:val="0"/>
          <w:marRight w:val="0"/>
          <w:marTop w:val="0"/>
          <w:marBottom w:val="0"/>
          <w:divBdr>
            <w:top w:val="none" w:sz="0" w:space="0" w:color="auto"/>
            <w:left w:val="none" w:sz="0" w:space="0" w:color="auto"/>
            <w:bottom w:val="none" w:sz="0" w:space="0" w:color="auto"/>
            <w:right w:val="none" w:sz="0" w:space="0" w:color="auto"/>
          </w:divBdr>
        </w:div>
        <w:div w:id="1505048828">
          <w:marLeft w:val="0"/>
          <w:marRight w:val="0"/>
          <w:marTop w:val="0"/>
          <w:marBottom w:val="90"/>
          <w:divBdr>
            <w:top w:val="none" w:sz="0" w:space="0" w:color="auto"/>
            <w:left w:val="none" w:sz="0" w:space="0" w:color="auto"/>
            <w:bottom w:val="none" w:sz="0" w:space="0" w:color="auto"/>
            <w:right w:val="none" w:sz="0" w:space="0" w:color="auto"/>
          </w:divBdr>
        </w:div>
      </w:divsChild>
    </w:div>
    <w:div w:id="1539585938">
      <w:bodyDiv w:val="1"/>
      <w:marLeft w:val="0"/>
      <w:marRight w:val="0"/>
      <w:marTop w:val="0"/>
      <w:marBottom w:val="0"/>
      <w:divBdr>
        <w:top w:val="none" w:sz="0" w:space="0" w:color="auto"/>
        <w:left w:val="none" w:sz="0" w:space="0" w:color="auto"/>
        <w:bottom w:val="none" w:sz="0" w:space="0" w:color="auto"/>
        <w:right w:val="none" w:sz="0" w:space="0" w:color="auto"/>
      </w:divBdr>
      <w:divsChild>
        <w:div w:id="659386983">
          <w:marLeft w:val="0"/>
          <w:marRight w:val="0"/>
          <w:marTop w:val="0"/>
          <w:marBottom w:val="0"/>
          <w:divBdr>
            <w:top w:val="none" w:sz="0" w:space="0" w:color="auto"/>
            <w:left w:val="none" w:sz="0" w:space="0" w:color="auto"/>
            <w:bottom w:val="none" w:sz="0" w:space="0" w:color="auto"/>
            <w:right w:val="none" w:sz="0" w:space="0" w:color="auto"/>
          </w:divBdr>
        </w:div>
        <w:div w:id="72288478">
          <w:marLeft w:val="0"/>
          <w:marRight w:val="0"/>
          <w:marTop w:val="0"/>
          <w:marBottom w:val="90"/>
          <w:divBdr>
            <w:top w:val="none" w:sz="0" w:space="0" w:color="auto"/>
            <w:left w:val="none" w:sz="0" w:space="0" w:color="auto"/>
            <w:bottom w:val="none" w:sz="0" w:space="0" w:color="auto"/>
            <w:right w:val="none" w:sz="0" w:space="0" w:color="auto"/>
          </w:divBdr>
        </w:div>
      </w:divsChild>
    </w:div>
    <w:div w:id="1724477127">
      <w:bodyDiv w:val="1"/>
      <w:marLeft w:val="0"/>
      <w:marRight w:val="0"/>
      <w:marTop w:val="0"/>
      <w:marBottom w:val="0"/>
      <w:divBdr>
        <w:top w:val="none" w:sz="0" w:space="0" w:color="auto"/>
        <w:left w:val="none" w:sz="0" w:space="0" w:color="auto"/>
        <w:bottom w:val="none" w:sz="0" w:space="0" w:color="auto"/>
        <w:right w:val="none" w:sz="0" w:space="0" w:color="auto"/>
      </w:divBdr>
      <w:divsChild>
        <w:div w:id="648051848">
          <w:marLeft w:val="0"/>
          <w:marRight w:val="0"/>
          <w:marTop w:val="0"/>
          <w:marBottom w:val="0"/>
          <w:divBdr>
            <w:top w:val="none" w:sz="0" w:space="0" w:color="auto"/>
            <w:left w:val="none" w:sz="0" w:space="0" w:color="auto"/>
            <w:bottom w:val="none" w:sz="0" w:space="0" w:color="auto"/>
            <w:right w:val="none" w:sz="0" w:space="0" w:color="auto"/>
          </w:divBdr>
        </w:div>
        <w:div w:id="34717629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2015-11-12T11:45:00Z</dcterms:created>
  <dcterms:modified xsi:type="dcterms:W3CDTF">2015-11-12T11:45:00Z</dcterms:modified>
</cp:coreProperties>
</file>